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 xml:space="preserve">ASTM D5206 - Standard Test Method for </w:t>
      </w:r>
      <w:proofErr w:type="spellStart"/>
      <w:r w:rsidRPr="0028009E">
        <w:t>Windload</w:t>
      </w:r>
      <w:proofErr w:type="spellEnd"/>
      <w:r w:rsidRPr="0028009E">
        <w:t xml:space="preserve"> Resistance of Rigid Plastic Siding</w:t>
      </w:r>
    </w:p>
    <w:p w14:paraId="0F760085" w14:textId="77777777" w:rsidR="00744947" w:rsidRPr="0028009E" w:rsidRDefault="00744947" w:rsidP="00744947">
      <w:pPr>
        <w:pStyle w:val="CORPS-Liste1"/>
      </w:pPr>
      <w:r w:rsidRPr="0028009E">
        <w:t>ASTM E283 - Standard Test Method for Determining Rate of Air Leakage Through Exterior Windows, Skylights, Curtain Walls, and Doors Under Specified Pressure Differences Across the Specimen</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34F203A9" w:rsidR="004A00E0" w:rsidRDefault="004A00E0" w:rsidP="004A00E0">
      <w:pPr>
        <w:pStyle w:val="CORPS-Liste1"/>
      </w:pPr>
      <w:r>
        <w:t>Inscription 8140-2358-0500</w:t>
      </w:r>
    </w:p>
    <w:p w14:paraId="2D49CDF7" w14:textId="78759A9F" w:rsidR="00BE456D" w:rsidRDefault="00BE456D" w:rsidP="00BE456D">
      <w:pPr>
        <w:pStyle w:val="CORPSTitre3"/>
      </w:pPr>
      <w:r>
        <w:t>Département d’assurance du Texas (TDI)</w:t>
      </w:r>
    </w:p>
    <w:p w14:paraId="38ADABEE" w14:textId="7CD7F536" w:rsidR="00BE456D" w:rsidRPr="00BE456D" w:rsidRDefault="00BE456D" w:rsidP="00BE456D">
      <w:pPr>
        <w:pStyle w:val="CORPS-Liste1"/>
      </w:pPr>
      <w:proofErr w:type="spellStart"/>
      <w:r>
        <w:t>Évaluation</w:t>
      </w:r>
      <w:proofErr w:type="spellEnd"/>
      <w:r>
        <w:t xml:space="preserve"> EC-1</w:t>
      </w:r>
      <w:r w:rsidR="00240494">
        <w:t>55</w:t>
      </w:r>
    </w:p>
    <w:p w14:paraId="57FC20E2" w14:textId="6CF68E95" w:rsidR="0036147B" w:rsidRDefault="001F4CB4" w:rsidP="0036147B">
      <w:pPr>
        <w:pStyle w:val="CORPSTitre2"/>
      </w:pPr>
      <w:r>
        <w:rPr>
          <w:lang w:val="en-CA"/>
        </w:rPr>
        <w:lastRenderedPageBreak/>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6D404C61"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442FFD">
        <w:t xml:space="preserve">Versa </w:t>
      </w:r>
      <w:r w:rsidR="00D164A9">
        <w:t xml:space="preserve">et </w:t>
      </w:r>
      <w:r w:rsidR="00442FFD">
        <w:t>Metal Block</w:t>
      </w:r>
      <w:r w:rsidR="00D164A9">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0062A84B" w:rsidR="00841EDC" w:rsidRDefault="00E4614F" w:rsidP="00841EDC">
      <w:pPr>
        <w:pStyle w:val="liste-milieu"/>
        <w:rPr>
          <w:lang w:val="fr-CA"/>
        </w:rPr>
      </w:pPr>
      <w:r>
        <w:rPr>
          <w:lang w:val="fr-CA"/>
        </w:rPr>
        <w:t>12</w:t>
      </w:r>
      <w:r w:rsidR="00841EDC" w:rsidRPr="00841EDC">
        <w:rPr>
          <w:lang w:val="fr-CA"/>
        </w:rPr>
        <w:t>" (</w:t>
      </w:r>
      <w:r>
        <w:rPr>
          <w:lang w:val="fr-CA"/>
        </w:rPr>
        <w:t>305</w:t>
      </w:r>
      <w:r w:rsidR="00841EDC" w:rsidRPr="00841EDC">
        <w:rPr>
          <w:lang w:val="fr-CA"/>
        </w:rPr>
        <w:t xml:space="preserve"> mm) centre / centre</w:t>
      </w:r>
      <w:r w:rsidR="00841EDC">
        <w:rPr>
          <w:lang w:val="fr-CA"/>
        </w:rPr>
        <w:t>,</w:t>
      </w:r>
      <w:r w:rsidR="00841EDC" w:rsidRPr="00841EDC">
        <w:rPr>
          <w:lang w:val="fr-CA"/>
        </w:rPr>
        <w:t xml:space="preserve"> </w:t>
      </w:r>
      <w:r>
        <w:rPr>
          <w:lang w:val="fr-CA"/>
        </w:rPr>
        <w:t>1</w:t>
      </w:r>
      <w:r w:rsidR="00E54E81">
        <w:rPr>
          <w:lang w:val="fr-CA"/>
        </w:rPr>
        <w:t>"</w:t>
      </w:r>
      <w:r w:rsidR="00841EDC" w:rsidRPr="00841EDC">
        <w:rPr>
          <w:lang w:val="fr-CA"/>
        </w:rPr>
        <w:t xml:space="preserve"> (</w:t>
      </w:r>
      <w:r>
        <w:rPr>
          <w:lang w:val="fr-CA"/>
        </w:rPr>
        <w:t>25,4</w:t>
      </w:r>
      <w:r w:rsidR="005379BA">
        <w:rPr>
          <w:lang w:val="fr-CA"/>
        </w:rPr>
        <w:t xml:space="preserve"> </w:t>
      </w:r>
      <w:r w:rsidR="00841EDC" w:rsidRPr="00841EDC">
        <w:rPr>
          <w:lang w:val="fr-CA"/>
        </w:rPr>
        <w:t>mm) de profondeur</w:t>
      </w:r>
      <w:r>
        <w:rPr>
          <w:lang w:val="fr-CA"/>
        </w:rPr>
        <w:t>.</w:t>
      </w:r>
    </w:p>
    <w:p w14:paraId="0D83D987" w14:textId="0D859E29"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E4614F">
        <w:rPr>
          <w:lang w:val="fr-CA"/>
        </w:rPr>
        <w:t xml:space="preserve">selon les plans et spécifications </w:t>
      </w:r>
      <w:r w:rsidRPr="008017D8">
        <w:rPr>
          <w:lang w:val="fr-CA"/>
        </w:rPr>
        <w:t>et entaillé aux extrémités pour superposition longitudinale</w:t>
      </w:r>
      <w:r w:rsidR="007B6281">
        <w:rPr>
          <w:lang w:val="fr-CA"/>
        </w:rPr>
        <w:t>. Longueurs de plus de 12’ déconseillées.</w:t>
      </w:r>
      <w:r w:rsidRPr="008017D8">
        <w:rPr>
          <w:lang w:val="fr-CA"/>
        </w:rPr>
        <w:t xml:space="preserve"> </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1F9FD886"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r w:rsidR="00673346">
        <w:rPr>
          <w:lang w:val="fr-CA"/>
        </w:rPr>
        <w:t xml:space="preserve"> (BLANC TITANE, NOIR TITANE et GRIS METALLIQUE seulement)</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72909178" w:rsidR="0057656A" w:rsidRPr="001C5B71" w:rsidRDefault="00B66D2A" w:rsidP="00B66D2A">
      <w:pPr>
        <w:pStyle w:val="-liste"/>
        <w:rPr>
          <w:lang w:val="fr-CA"/>
        </w:rPr>
      </w:pPr>
      <w:r w:rsidRPr="001C5B71">
        <w:rPr>
          <w:lang w:val="fr-CA"/>
        </w:rPr>
        <w:t>0</w:t>
      </w:r>
      <w:r w:rsidR="00EA62AB" w:rsidRPr="001C5B71">
        <w:rPr>
          <w:lang w:val="fr-CA"/>
        </w:rPr>
        <w:t>,</w:t>
      </w:r>
      <w:r w:rsidR="00EE32F4">
        <w:rPr>
          <w:lang w:val="fr-CA"/>
        </w:rPr>
        <w:t>61</w:t>
      </w:r>
      <w:r w:rsidRPr="001C5B71">
        <w:rPr>
          <w:lang w:val="fr-CA"/>
        </w:rPr>
        <w:t xml:space="preserve"> mm (</w:t>
      </w:r>
      <w:r w:rsidR="003917A6" w:rsidRPr="001C5B71">
        <w:rPr>
          <w:lang w:val="fr-CA"/>
        </w:rPr>
        <w:t>calibre</w:t>
      </w:r>
      <w:r w:rsidRPr="001C5B71">
        <w:rPr>
          <w:lang w:val="fr-CA"/>
        </w:rPr>
        <w:t xml:space="preserve"> 2</w:t>
      </w:r>
      <w:r w:rsidR="00EE32F4">
        <w:rPr>
          <w:lang w:val="fr-CA"/>
        </w:rPr>
        <w:t>4</w:t>
      </w:r>
      <w:r w:rsidRPr="001C5B71">
        <w:rPr>
          <w:lang w:val="fr-CA"/>
        </w:rPr>
        <w:t>)</w:t>
      </w:r>
    </w:p>
    <w:p w14:paraId="4656DD66" w14:textId="1F888831" w:rsidR="005F72C5" w:rsidRPr="001C5B71" w:rsidRDefault="005F72C5" w:rsidP="00B66D2A">
      <w:pPr>
        <w:pStyle w:val="-liste"/>
        <w:rPr>
          <w:lang w:val="fr-CA"/>
        </w:rPr>
      </w:pPr>
      <w:r w:rsidRPr="001C5B71">
        <w:rPr>
          <w:lang w:val="fr-CA"/>
        </w:rPr>
        <w:t>0,</w:t>
      </w:r>
      <w:r w:rsidR="00EE32F4">
        <w:rPr>
          <w:lang w:val="fr-CA"/>
        </w:rPr>
        <w:t>76</w:t>
      </w:r>
      <w:r w:rsidRPr="001C5B71">
        <w:rPr>
          <w:lang w:val="fr-CA"/>
        </w:rPr>
        <w:t xml:space="preserve"> mm (calibre 2</w:t>
      </w:r>
      <w:r w:rsidR="00EE32F4">
        <w:rPr>
          <w:lang w:val="fr-CA"/>
        </w:rPr>
        <w:t>2</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0A825483" w:rsidR="00D4536F" w:rsidRPr="00D4536F" w:rsidRDefault="00D4536F" w:rsidP="00D4536F">
      <w:pPr>
        <w:pStyle w:val="CORPSTitre3"/>
        <w:rPr>
          <w:lang w:val="fr-CA"/>
        </w:rPr>
      </w:pPr>
      <w:r w:rsidRPr="00D4536F">
        <w:rPr>
          <w:lang w:val="fr-CA"/>
        </w:rPr>
        <w:lastRenderedPageBreak/>
        <w:t xml:space="preserve">Équipement de coupe à froid (Trancheuse à lame) MAC conçu spécialement pour la coupe des profilés </w:t>
      </w:r>
      <w:r w:rsidR="00CA2681">
        <w:rPr>
          <w:lang w:val="fr-CA"/>
        </w:rPr>
        <w:t>Versa</w:t>
      </w:r>
      <w:r w:rsidR="00B91BE1">
        <w:rPr>
          <w:lang w:val="fr-CA"/>
        </w:rPr>
        <w:t xml:space="preserve"> / </w:t>
      </w:r>
      <w:r w:rsidR="00CA2681">
        <w:rPr>
          <w:lang w:val="fr-CA"/>
        </w:rPr>
        <w:t>Metal Block</w:t>
      </w:r>
      <w:r w:rsidRPr="00D4536F">
        <w:rPr>
          <w:lang w:val="fr-CA"/>
        </w:rPr>
        <w:t xml:space="preserve"> OU lame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 xml:space="preserve">ixation du </w:t>
      </w:r>
      <w:proofErr w:type="spellStart"/>
      <w:r>
        <w:rPr>
          <w:lang w:val="en-CA"/>
        </w:rPr>
        <w:t>revêtement</w:t>
      </w:r>
      <w:proofErr w:type="spellEnd"/>
      <w:r>
        <w:rPr>
          <w:lang w:val="en-CA"/>
        </w:rPr>
        <w:t xml:space="preserve"> </w:t>
      </w:r>
      <w:proofErr w:type="spellStart"/>
      <w:r>
        <w:rPr>
          <w:lang w:val="en-CA"/>
        </w:rPr>
        <w:t>d’acier</w:t>
      </w:r>
      <w:proofErr w:type="spellEnd"/>
    </w:p>
    <w:p w14:paraId="6A836A14" w14:textId="3A2C3001" w:rsidR="00BC74AD" w:rsidRPr="00D53B41" w:rsidRDefault="00D53B41" w:rsidP="00D53B41">
      <w:pPr>
        <w:pStyle w:val="CORPS-Liste1"/>
        <w:rPr>
          <w:lang w:val="fr-CA"/>
        </w:rPr>
      </w:pPr>
      <w:r w:rsidRPr="00D53B41">
        <w:rPr>
          <w:lang w:val="fr-CA"/>
        </w:rPr>
        <w:t xml:space="preserve">Moulures non apparentes : moulures (à l’exception des fourrures d’acier) et agrafes des solins de couronnement en acier prépeint de série TEXTURAL IV. Spécifier la même couleur que les profilés </w:t>
      </w:r>
      <w:r w:rsidR="00457237">
        <w:rPr>
          <w:lang w:val="fr-CA"/>
        </w:rPr>
        <w:t>Versa</w:t>
      </w:r>
      <w:r w:rsidR="009C22F6">
        <w:rPr>
          <w:lang w:val="fr-CA"/>
        </w:rPr>
        <w:t xml:space="preserve"> / </w:t>
      </w:r>
      <w:r w:rsidR="00457237">
        <w:rPr>
          <w:lang w:val="fr-CA"/>
        </w:rPr>
        <w:t xml:space="preserve">Metal Block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E85713">
        <w:rPr>
          <w:lang w:val="fr-CA"/>
        </w:rPr>
        <w:t>INSPIRATION</w:t>
      </w:r>
      <w:r w:rsidR="00F963FA">
        <w:rPr>
          <w:lang w:val="fr-CA"/>
        </w:rPr>
        <w:t xml:space="preserve"> (</w:t>
      </w:r>
      <w:r w:rsidR="003158DD">
        <w:rPr>
          <w:lang w:val="fr-CA"/>
        </w:rPr>
        <w:t>BLANC TITANE</w:t>
      </w:r>
      <w:r w:rsidR="00515D11">
        <w:rPr>
          <w:lang w:val="fr-CA"/>
        </w:rPr>
        <w:t xml:space="preserve">, </w:t>
      </w:r>
      <w:r w:rsidR="003158DD">
        <w:rPr>
          <w:lang w:val="fr-CA"/>
        </w:rPr>
        <w:t xml:space="preserve">NOIR TITANE </w:t>
      </w:r>
      <w:r w:rsidR="00515D11">
        <w:rPr>
          <w:lang w:val="fr-CA"/>
        </w:rPr>
        <w:t>et GRIS MÉTAL</w:t>
      </w:r>
      <w:r w:rsidR="00DB15C5">
        <w:rPr>
          <w:lang w:val="fr-CA"/>
        </w:rPr>
        <w:t>IQUE</w:t>
      </w:r>
      <w:r w:rsidR="00515D11">
        <w:rPr>
          <w:lang w:val="fr-CA"/>
        </w:rPr>
        <w:t xml:space="preserve"> </w:t>
      </w:r>
      <w:r w:rsidR="003158DD">
        <w:rPr>
          <w:lang w:val="fr-CA"/>
        </w:rPr>
        <w:t xml:space="preserve">uniquement) </w:t>
      </w:r>
      <w:r w:rsidRPr="00D53B41">
        <w:rPr>
          <w:lang w:val="fr-CA"/>
        </w:rPr>
        <w:t>dans le calibre 26</w:t>
      </w:r>
      <w:r w:rsidR="00A77C2A">
        <w:rPr>
          <w:lang w:val="fr-CA"/>
        </w:rPr>
        <w:t xml:space="preserve"> et dans le calibre 24</w:t>
      </w:r>
      <w:r w:rsidR="009C22F6">
        <w:rPr>
          <w:lang w:val="fr-CA"/>
        </w:rPr>
        <w:t>.</w:t>
      </w:r>
    </w:p>
    <w:p w14:paraId="1D59E51B" w14:textId="1C7DCF4C" w:rsidR="00FE25AA" w:rsidRPr="00FE25AA" w:rsidRDefault="00FE25AA" w:rsidP="00FE25AA">
      <w:pPr>
        <w:pStyle w:val="CORPS-Liste1"/>
        <w:rPr>
          <w:lang w:val="fr-CA"/>
        </w:rPr>
      </w:pPr>
      <w:r w:rsidRPr="00FE25AA">
        <w:rPr>
          <w:lang w:val="fr-CA"/>
        </w:rPr>
        <w:t>Moulure de départ standard du manufacturier #M1</w:t>
      </w:r>
      <w:r w:rsidR="00E75399">
        <w:rPr>
          <w:lang w:val="fr-CA"/>
        </w:rPr>
        <w:t>0</w:t>
      </w:r>
      <w:r w:rsidR="000471A3">
        <w:rPr>
          <w:lang w:val="fr-CA"/>
        </w:rPr>
        <w:t>G</w:t>
      </w:r>
      <w:r w:rsidRPr="00FE25AA">
        <w:rPr>
          <w:lang w:val="fr-CA"/>
        </w:rPr>
        <w:t xml:space="preserve">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15335D5D" w:rsidR="00912E87" w:rsidRPr="00174BF1" w:rsidRDefault="00912E87" w:rsidP="00912E87">
      <w:pPr>
        <w:pStyle w:val="CORPS-Liste1"/>
        <w:rPr>
          <w:lang w:val="fr-CA"/>
        </w:rPr>
      </w:pPr>
      <w:r w:rsidRPr="00174BF1">
        <w:rPr>
          <w:lang w:val="fr-CA"/>
        </w:rPr>
        <w:t>A05</w:t>
      </w:r>
      <w:r w:rsidR="001E3C53">
        <w:rPr>
          <w:lang w:val="fr-CA"/>
        </w:rPr>
        <w:t>8</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276F526C" w:rsidR="00621EDE" w:rsidRDefault="00174BF1" w:rsidP="00D56B7B">
      <w:pPr>
        <w:pStyle w:val="CORPS-Liste1"/>
        <w:numPr>
          <w:ilvl w:val="0"/>
          <w:numId w:val="0"/>
        </w:numPr>
        <w:ind w:left="1004"/>
        <w:rPr>
          <w:lang w:val="fr-CA"/>
        </w:rPr>
      </w:pPr>
      <w:r w:rsidRPr="00174BF1">
        <w:rPr>
          <w:lang w:val="fr-CA"/>
        </w:rPr>
        <w:t>Vis à bois, 1-1/</w:t>
      </w:r>
      <w:r w:rsidR="006A543B">
        <w:rPr>
          <w:lang w:val="fr-CA"/>
        </w:rPr>
        <w:t>4</w:t>
      </w:r>
      <w:r w:rsidRPr="00174BF1">
        <w:rPr>
          <w:lang w:val="fr-CA"/>
        </w:rPr>
        <w:t xml:space="preserve"> po de longueur, filet grossier type 17, tête </w:t>
      </w:r>
      <w:r w:rsidR="006A543B">
        <w:rPr>
          <w:lang w:val="fr-CA"/>
        </w:rPr>
        <w:t>ronde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140F1DAD" w:rsidR="00C542E3" w:rsidRPr="00D56B7B" w:rsidRDefault="00C542E3" w:rsidP="00C542E3">
      <w:pPr>
        <w:pStyle w:val="CORPS-Liste1"/>
        <w:rPr>
          <w:lang w:val="fr-CA"/>
        </w:rPr>
      </w:pPr>
      <w:r w:rsidRPr="00D56B7B">
        <w:rPr>
          <w:lang w:val="fr-CA"/>
        </w:rPr>
        <w:t>A06</w:t>
      </w:r>
      <w:r w:rsidR="006A543B">
        <w:rPr>
          <w:lang w:val="fr-CA"/>
        </w:rPr>
        <w:t>3</w:t>
      </w:r>
      <w:r w:rsidRPr="00D56B7B">
        <w:rPr>
          <w:lang w:val="fr-CA"/>
        </w:rPr>
        <w:t>.250</w:t>
      </w:r>
      <w:r w:rsidR="001F0BB7">
        <w:rPr>
          <w:lang w:val="fr-CA"/>
        </w:rPr>
        <w:t xml:space="preserve">; </w:t>
      </w:r>
      <w:r w:rsidR="00D56B7B" w:rsidRPr="00174BF1">
        <w:rPr>
          <w:lang w:val="fr-CA"/>
        </w:rPr>
        <w:t>modèle de vis fourni par MAC</w:t>
      </w:r>
    </w:p>
    <w:p w14:paraId="625315ED" w14:textId="6923EF9A"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6A543B">
        <w:rPr>
          <w:lang w:val="fr-CA"/>
        </w:rPr>
        <w:t>1-1</w:t>
      </w:r>
      <w:r w:rsidRPr="00220821">
        <w:rPr>
          <w:lang w:val="fr-CA"/>
        </w:rPr>
        <w:t xml:space="preserve">/4 po de longueur, filet grossier type 17, tête </w:t>
      </w:r>
      <w:r w:rsidR="006A543B">
        <w:rPr>
          <w:lang w:val="fr-CA"/>
        </w:rPr>
        <w:t>ronde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2C6E0046"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142176">
        <w:rPr>
          <w:lang w:val="fr-CA"/>
        </w:rPr>
        <w:t>Versa</w:t>
      </w:r>
      <w:r w:rsidR="00CA61B4">
        <w:rPr>
          <w:lang w:val="fr-CA"/>
        </w:rPr>
        <w:t xml:space="preserve"> / </w:t>
      </w:r>
      <w:r w:rsidR="00142176">
        <w:rPr>
          <w:lang w:val="fr-CA"/>
        </w:rPr>
        <w:t>Metal Block</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48C07E71"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DF0CEE">
        <w:rPr>
          <w:lang w:val="fr-CA"/>
        </w:rPr>
        <w:t>s</w:t>
      </w:r>
      <w:r w:rsidRPr="00230CAC">
        <w:rPr>
          <w:lang w:val="fr-CA"/>
        </w:rPr>
        <w:t xml:space="preserve"> revêtement</w:t>
      </w:r>
      <w:r w:rsidR="00DF0CEE">
        <w:rPr>
          <w:lang w:val="fr-CA"/>
        </w:rPr>
        <w:t>s</w:t>
      </w:r>
      <w:r w:rsidRPr="00230CAC">
        <w:rPr>
          <w:lang w:val="fr-CA"/>
        </w:rPr>
        <w:t xml:space="preserve"> </w:t>
      </w:r>
      <w:r w:rsidR="004D2C79">
        <w:rPr>
          <w:lang w:val="fr-CA"/>
        </w:rPr>
        <w:t>Versa</w:t>
      </w:r>
      <w:r w:rsidR="00DF0CEE">
        <w:rPr>
          <w:lang w:val="fr-CA"/>
        </w:rPr>
        <w:t xml:space="preserve"> et </w:t>
      </w:r>
      <w:r w:rsidR="004D2C79">
        <w:rPr>
          <w:lang w:val="fr-CA"/>
        </w:rPr>
        <w:t>Metal Block</w:t>
      </w:r>
      <w:r w:rsidR="0099041F">
        <w:rPr>
          <w:lang w:val="fr-CA"/>
        </w:rPr>
        <w:t xml:space="preserve"> peu</w:t>
      </w:r>
      <w:r w:rsidR="00371E32">
        <w:rPr>
          <w:lang w:val="fr-CA"/>
        </w:rPr>
        <w:t>vent</w:t>
      </w:r>
      <w:r w:rsidR="0099041F">
        <w:rPr>
          <w:lang w:val="fr-CA"/>
        </w:rPr>
        <w:t xml:space="preserve"> être installé</w:t>
      </w:r>
      <w:r w:rsidR="00122E31">
        <w:rPr>
          <w:lang w:val="fr-CA"/>
        </w:rPr>
        <w:t>s</w:t>
      </w:r>
      <w:r w:rsidRPr="00230CAC">
        <w:rPr>
          <w:lang w:val="fr-CA"/>
        </w:rPr>
        <w:t xml:space="preserve"> verticalement</w:t>
      </w:r>
      <w:r w:rsidR="0099041F">
        <w:rPr>
          <w:lang w:val="fr-CA"/>
        </w:rPr>
        <w:t xml:space="preserve">, horizontalement ou </w:t>
      </w:r>
      <w:r w:rsidR="007F7B04">
        <w:rPr>
          <w:lang w:val="fr-CA"/>
        </w:rPr>
        <w:t>diagonalement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77777777" w:rsidR="009E1E70" w:rsidRPr="009E1E70" w:rsidRDefault="009E1E70" w:rsidP="009E1E70">
      <w:pPr>
        <w:pStyle w:val="CORPSTitre3"/>
        <w:rPr>
          <w:lang w:val="fr-CA"/>
        </w:rPr>
      </w:pPr>
      <w:r w:rsidRPr="009E1E70">
        <w:rPr>
          <w:lang w:val="fr-CA"/>
        </w:rPr>
        <w:t>Couper (tailler) les panneaux sur la largeur uniquement avec un outil spécialisé (Tranche MAC) OU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sidR="00075B2D">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7127" w14:textId="77777777" w:rsidR="00693AA5" w:rsidRDefault="00693AA5" w:rsidP="00485604">
      <w:r>
        <w:separator/>
      </w:r>
    </w:p>
  </w:endnote>
  <w:endnote w:type="continuationSeparator" w:id="0">
    <w:p w14:paraId="0B3F71C5"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1113" w14:textId="77777777" w:rsidR="00693AA5" w:rsidRDefault="00693AA5" w:rsidP="00485604">
      <w:r>
        <w:separator/>
      </w:r>
    </w:p>
  </w:footnote>
  <w:footnote w:type="continuationSeparator" w:id="0">
    <w:p w14:paraId="41F1C7F3"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64384"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142278E8"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Versa </w:t>
    </w:r>
    <w:r w:rsidR="00331206" w:rsidRPr="00615E0E">
      <w:rPr>
        <w:rFonts w:ascii="Century Gothic" w:hAnsi="Century Gothic"/>
        <w:sz w:val="20"/>
        <w:szCs w:val="20"/>
        <w:lang w:val="fr-CA"/>
      </w:rPr>
      <w:t xml:space="preserve">– </w:t>
    </w:r>
    <w:r w:rsidR="00615E0E">
      <w:rPr>
        <w:rFonts w:ascii="Century Gothic" w:hAnsi="Century Gothic"/>
        <w:sz w:val="20"/>
        <w:szCs w:val="20"/>
        <w:lang w:val="fr-CA"/>
      </w:rPr>
      <w:t>Metal Block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401ED"/>
    <w:rsid w:val="00040418"/>
    <w:rsid w:val="00042629"/>
    <w:rsid w:val="000471A3"/>
    <w:rsid w:val="000531EA"/>
    <w:rsid w:val="00060E15"/>
    <w:rsid w:val="00075B2D"/>
    <w:rsid w:val="00075BE7"/>
    <w:rsid w:val="00076E96"/>
    <w:rsid w:val="00085E77"/>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A2031"/>
    <w:rsid w:val="002A55C5"/>
    <w:rsid w:val="002B4558"/>
    <w:rsid w:val="002B5B17"/>
    <w:rsid w:val="002B66A6"/>
    <w:rsid w:val="002B7B5F"/>
    <w:rsid w:val="002C1C78"/>
    <w:rsid w:val="002D3A33"/>
    <w:rsid w:val="002D7661"/>
    <w:rsid w:val="002E2C5E"/>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5608F"/>
    <w:rsid w:val="0036147B"/>
    <w:rsid w:val="00363711"/>
    <w:rsid w:val="003663AE"/>
    <w:rsid w:val="00370B6A"/>
    <w:rsid w:val="00371516"/>
    <w:rsid w:val="00371E32"/>
    <w:rsid w:val="00373C0A"/>
    <w:rsid w:val="00390C80"/>
    <w:rsid w:val="003917A6"/>
    <w:rsid w:val="00396F18"/>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5EF"/>
    <w:rsid w:val="00422E00"/>
    <w:rsid w:val="004313AB"/>
    <w:rsid w:val="00432005"/>
    <w:rsid w:val="00436005"/>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B0174"/>
    <w:rsid w:val="004B1447"/>
    <w:rsid w:val="004D2C79"/>
    <w:rsid w:val="004D3C60"/>
    <w:rsid w:val="004D4150"/>
    <w:rsid w:val="004D7EA0"/>
    <w:rsid w:val="004F6F01"/>
    <w:rsid w:val="00512102"/>
    <w:rsid w:val="00515D11"/>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5E19"/>
    <w:rsid w:val="005E439B"/>
    <w:rsid w:val="005E744E"/>
    <w:rsid w:val="005F6C85"/>
    <w:rsid w:val="005F72C5"/>
    <w:rsid w:val="0061505A"/>
    <w:rsid w:val="00615E0E"/>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1EFC"/>
    <w:rsid w:val="00852208"/>
    <w:rsid w:val="00862687"/>
    <w:rsid w:val="008715D1"/>
    <w:rsid w:val="008769A7"/>
    <w:rsid w:val="0087743C"/>
    <w:rsid w:val="00881383"/>
    <w:rsid w:val="008832BA"/>
    <w:rsid w:val="00892C1B"/>
    <w:rsid w:val="008974B9"/>
    <w:rsid w:val="00897A1D"/>
    <w:rsid w:val="008A051C"/>
    <w:rsid w:val="008B19BE"/>
    <w:rsid w:val="008B27D9"/>
    <w:rsid w:val="008B3A07"/>
    <w:rsid w:val="008B4808"/>
    <w:rsid w:val="008B5DBD"/>
    <w:rsid w:val="008C400C"/>
    <w:rsid w:val="008C5F79"/>
    <w:rsid w:val="008E317C"/>
    <w:rsid w:val="008E541D"/>
    <w:rsid w:val="008E6319"/>
    <w:rsid w:val="008E7E03"/>
    <w:rsid w:val="008F3371"/>
    <w:rsid w:val="008F47F7"/>
    <w:rsid w:val="008F4E13"/>
    <w:rsid w:val="008F514D"/>
    <w:rsid w:val="0090057C"/>
    <w:rsid w:val="009078B0"/>
    <w:rsid w:val="00912E87"/>
    <w:rsid w:val="00913865"/>
    <w:rsid w:val="00933DD0"/>
    <w:rsid w:val="00935A8D"/>
    <w:rsid w:val="0093790B"/>
    <w:rsid w:val="00937D41"/>
    <w:rsid w:val="00942C3C"/>
    <w:rsid w:val="00951536"/>
    <w:rsid w:val="00954938"/>
    <w:rsid w:val="00957FCC"/>
    <w:rsid w:val="00960FCE"/>
    <w:rsid w:val="00961793"/>
    <w:rsid w:val="00964941"/>
    <w:rsid w:val="00965248"/>
    <w:rsid w:val="00966178"/>
    <w:rsid w:val="009711FB"/>
    <w:rsid w:val="0098125D"/>
    <w:rsid w:val="009815AC"/>
    <w:rsid w:val="00982B4A"/>
    <w:rsid w:val="00983C23"/>
    <w:rsid w:val="009847D0"/>
    <w:rsid w:val="00984976"/>
    <w:rsid w:val="0099041F"/>
    <w:rsid w:val="00997954"/>
    <w:rsid w:val="009B0B13"/>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4660"/>
    <w:rsid w:val="00B022D2"/>
    <w:rsid w:val="00B11417"/>
    <w:rsid w:val="00B150D0"/>
    <w:rsid w:val="00B16465"/>
    <w:rsid w:val="00B17901"/>
    <w:rsid w:val="00B17FB0"/>
    <w:rsid w:val="00B20E54"/>
    <w:rsid w:val="00B25724"/>
    <w:rsid w:val="00B2617C"/>
    <w:rsid w:val="00B27965"/>
    <w:rsid w:val="00B336D4"/>
    <w:rsid w:val="00B3530F"/>
    <w:rsid w:val="00B368B7"/>
    <w:rsid w:val="00B37F79"/>
    <w:rsid w:val="00B42C7F"/>
    <w:rsid w:val="00B438F3"/>
    <w:rsid w:val="00B502C0"/>
    <w:rsid w:val="00B52291"/>
    <w:rsid w:val="00B538B2"/>
    <w:rsid w:val="00B53ED6"/>
    <w:rsid w:val="00B545B9"/>
    <w:rsid w:val="00B66495"/>
    <w:rsid w:val="00B66D2A"/>
    <w:rsid w:val="00B7036E"/>
    <w:rsid w:val="00B70D76"/>
    <w:rsid w:val="00B85B03"/>
    <w:rsid w:val="00B85CCB"/>
    <w:rsid w:val="00B91BE1"/>
    <w:rsid w:val="00B93EAD"/>
    <w:rsid w:val="00BA0164"/>
    <w:rsid w:val="00BA1AC0"/>
    <w:rsid w:val="00BB0A44"/>
    <w:rsid w:val="00BB4C11"/>
    <w:rsid w:val="00BB7820"/>
    <w:rsid w:val="00BC0DC3"/>
    <w:rsid w:val="00BC5AC2"/>
    <w:rsid w:val="00BC6463"/>
    <w:rsid w:val="00BC74AD"/>
    <w:rsid w:val="00BD1655"/>
    <w:rsid w:val="00BD4B8F"/>
    <w:rsid w:val="00BD5A2B"/>
    <w:rsid w:val="00BE456D"/>
    <w:rsid w:val="00BF1548"/>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61B4"/>
    <w:rsid w:val="00CA7312"/>
    <w:rsid w:val="00CB40B6"/>
    <w:rsid w:val="00CB4680"/>
    <w:rsid w:val="00CC35EC"/>
    <w:rsid w:val="00CD1944"/>
    <w:rsid w:val="00CD4974"/>
    <w:rsid w:val="00CE09CA"/>
    <w:rsid w:val="00CF076C"/>
    <w:rsid w:val="00CF09E7"/>
    <w:rsid w:val="00CF40BC"/>
    <w:rsid w:val="00CF4ABD"/>
    <w:rsid w:val="00D0144E"/>
    <w:rsid w:val="00D137AC"/>
    <w:rsid w:val="00D144D7"/>
    <w:rsid w:val="00D164A9"/>
    <w:rsid w:val="00D2014E"/>
    <w:rsid w:val="00D2638E"/>
    <w:rsid w:val="00D4194C"/>
    <w:rsid w:val="00D4346D"/>
    <w:rsid w:val="00D4536F"/>
    <w:rsid w:val="00D46690"/>
    <w:rsid w:val="00D53B41"/>
    <w:rsid w:val="00D53BB2"/>
    <w:rsid w:val="00D56B7B"/>
    <w:rsid w:val="00D56BC1"/>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5FD1"/>
    <w:rsid w:val="00F02C09"/>
    <w:rsid w:val="00F11473"/>
    <w:rsid w:val="00F1795E"/>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CA3BC388-8E98-4160-A10E-2631ABEC33DE}"/>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2850</Words>
  <Characters>16248</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38</cp:revision>
  <cp:lastPrinted>2015-01-23T21:19:00Z</cp:lastPrinted>
  <dcterms:created xsi:type="dcterms:W3CDTF">2025-07-25T16:21:00Z</dcterms:created>
  <dcterms:modified xsi:type="dcterms:W3CDTF">2025-07-31T21:38:00Z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